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7732" w14:textId="77777777" w:rsidR="00C8724E" w:rsidRDefault="00D80E5F" w:rsidP="00C87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Семинар</w:t>
      </w:r>
    </w:p>
    <w:p w14:paraId="14EB9AEE" w14:textId="68BF2E89" w:rsidR="00D80E5F" w:rsidRPr="00C8724E" w:rsidRDefault="00D80E5F" w:rsidP="00C87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2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«Использование </w:t>
      </w:r>
      <w:r w:rsidR="00386163" w:rsidRPr="00C872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настенного логопедического комплекса </w:t>
      </w:r>
      <w:r w:rsidR="00386163" w:rsidRPr="00C8724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Logo</w:t>
      </w:r>
      <w:r w:rsidR="00386163" w:rsidRPr="00C872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и интерактивного стола для</w:t>
      </w:r>
      <w:r w:rsidRPr="00C872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724E" w:rsidRPr="00C8724E">
        <w:rPr>
          <w:rFonts w:ascii="Times New Roman" w:hAnsi="Times New Roman" w:cs="Times New Roman"/>
          <w:sz w:val="28"/>
          <w:szCs w:val="28"/>
        </w:rPr>
        <w:t>коррекционно-развивающ</w:t>
      </w:r>
      <w:r w:rsidR="00C8724E" w:rsidRPr="00C8724E">
        <w:rPr>
          <w:rFonts w:ascii="Times New Roman" w:hAnsi="Times New Roman" w:cs="Times New Roman"/>
          <w:sz w:val="28"/>
          <w:szCs w:val="28"/>
        </w:rPr>
        <w:t>ей</w:t>
      </w:r>
      <w:r w:rsidR="00C8724E" w:rsidRPr="00C8724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8724E" w:rsidRPr="00C8724E">
        <w:rPr>
          <w:rFonts w:ascii="Times New Roman" w:hAnsi="Times New Roman" w:cs="Times New Roman"/>
          <w:sz w:val="28"/>
          <w:szCs w:val="28"/>
        </w:rPr>
        <w:t>ы</w:t>
      </w:r>
      <w:r w:rsidR="00C8724E" w:rsidRPr="00C8724E">
        <w:rPr>
          <w:rFonts w:ascii="Times New Roman" w:hAnsi="Times New Roman" w:cs="Times New Roman"/>
          <w:sz w:val="28"/>
          <w:szCs w:val="28"/>
        </w:rPr>
        <w:t xml:space="preserve"> </w:t>
      </w:r>
      <w:r w:rsidR="00C872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группе компенсирующей направленности детей с ТНР»</w:t>
      </w:r>
    </w:p>
    <w:p w14:paraId="2DA36AEA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1494D4D" w14:textId="3F050CE3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повышение профессиональной компетентности участников семинара через знакомство с игровой технологией  </w:t>
      </w:r>
      <w:r w:rsidR="00E77E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ИКТ </w:t>
      </w:r>
    </w:p>
    <w:p w14:paraId="242768F4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6F2145C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План:</w:t>
      </w:r>
    </w:p>
    <w:p w14:paraId="6003DE58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-актуальность темы</w:t>
      </w:r>
    </w:p>
    <w:p w14:paraId="0F75B668" w14:textId="6D26D5E6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-использование игровых технологий в практике воспитателями и специалистами М</w:t>
      </w:r>
      <w:r w:rsidR="0050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 Жирновского д/с «Росинка»</w:t>
      </w:r>
    </w:p>
    <w:p w14:paraId="7AACCFC7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2ABF47C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образовательные технологии вы знаете? Назовите самые популярные.</w:t>
      </w:r>
    </w:p>
    <w:p w14:paraId="29CF282B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-здоровьесберегающие технологии;</w:t>
      </w:r>
    </w:p>
    <w:p w14:paraId="0B44BB69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-технологии проектной деятельности;</w:t>
      </w:r>
    </w:p>
    <w:p w14:paraId="66D6710D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-технологии исследовательской  деятельности;</w:t>
      </w:r>
    </w:p>
    <w:p w14:paraId="034AFBD2" w14:textId="69DD794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-информационно-коммуникативные технологии;</w:t>
      </w:r>
    </w:p>
    <w:p w14:paraId="6EAB5E95" w14:textId="5328D773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-игровые технологии</w:t>
      </w:r>
      <w:r w:rsidR="00E77E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0A4B431" w14:textId="7082794C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9A19412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Актуальность.</w:t>
      </w:r>
    </w:p>
    <w:p w14:paraId="16BA28F8" w14:textId="100A73DC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Интенсивное обновление модернизации всех компонентов образовательного процесса подняли планку профессиональных требований к педагогам, поэтому в настоящее время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</w:t>
      </w:r>
      <w:r w:rsidR="00E77E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EC26EEF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 Технология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совокупность приемов, применяемых в каком-либо деле, мастерстве, искусстве (толковый словарь).</w:t>
      </w:r>
    </w:p>
    <w:p w14:paraId="0426B38D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 Игровая технология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педагогического процесса в форме различных педагогических игр.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14:paraId="5BC2CAEA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игровой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14:paraId="5AEF50AB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Её задачи:</w:t>
      </w:r>
    </w:p>
    <w:p w14:paraId="29F68BE9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1.Достигнуть высокого уровня мотивации, осознанной потребности в усвоении знаний и умений за счёт собственной активности ребёнка.</w:t>
      </w:r>
    </w:p>
    <w:p w14:paraId="726230AC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2.Подобрать средства, активизирующие деятельность детей и повышающие её результативность.</w:t>
      </w:r>
    </w:p>
    <w:p w14:paraId="574842C0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</w:t>
      </w:r>
    </w:p>
    <w:p w14:paraId="58DAB1C9" w14:textId="3BE4342E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игры с использованием ИКТ</w:t>
      </w:r>
      <w:r w:rsidR="0050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настенный логопедический комплекс, интерактивный стол.</w:t>
      </w:r>
    </w:p>
    <w:p w14:paraId="58E3464F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0D19D2" w14:textId="77777777" w:rsidR="00D80E5F" w:rsidRDefault="00D80E5F" w:rsidP="00D80E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как любая педагогическая технология,</w:t>
      </w:r>
    </w:p>
    <w:p w14:paraId="6BA44DF3" w14:textId="77777777" w:rsidR="00D80E5F" w:rsidRDefault="00D80E5F" w:rsidP="00D80E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также должна соответствовать следующим требованиям:</w:t>
      </w:r>
    </w:p>
    <w:p w14:paraId="194F5A1E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1.Научная база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опора на определённую научную концепцию достижения образовательных целей.</w:t>
      </w:r>
    </w:p>
    <w:p w14:paraId="1440E7AD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.Системность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логикой, взаимосвязью всех частей, целостностью.</w:t>
      </w:r>
    </w:p>
    <w:p w14:paraId="190482DC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Управляемость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14:paraId="5D1CEF70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Эффективность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гарантировать достижение определённого стандарта обучения, быть эффективной по результатам и оптимальной по затратам.</w:t>
      </w:r>
    </w:p>
    <w:p w14:paraId="3A1A7A66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Воспроизводимость – применение в других образовательных областях.</w:t>
      </w:r>
    </w:p>
    <w:p w14:paraId="24D66550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F961C3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игровой технологии:</w:t>
      </w:r>
    </w:p>
    <w:p w14:paraId="2D285C6B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1.Концептуальная часть (научная база, которая заложена в основе технологии);</w:t>
      </w:r>
    </w:p>
    <w:p w14:paraId="006E41E7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2.Содержательная часть (это общие, конкретные цели и содержание учебного материала);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3.Процессуальная часть (совокупность форм и методов деятельности детей, форм и методов работы педагога, диагностика воспитанника).</w:t>
      </w:r>
    </w:p>
    <w:p w14:paraId="20E2E3E8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4DFC78" w14:textId="77777777" w:rsidR="00D80E5F" w:rsidRDefault="00D80E5F" w:rsidP="00D80E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Концептуальные основы игровой технологии:</w:t>
      </w:r>
    </w:p>
    <w:p w14:paraId="39DB6DFC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 форма совместной деятельности с детьми создаётся при помощи игровых приёмов и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выступающих в качестве средства побуждения и стимулирования ребёнка к деятельности.</w:t>
      </w:r>
    </w:p>
    <w:p w14:paraId="32172B5F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 технология охватывает определённую часть образовательного процесса,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объединённую общим содержанием, сюжетом, персонажем.</w:t>
      </w:r>
    </w:p>
    <w:p w14:paraId="3DE7B8A6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.В игровую технологию включаются последовательно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14:paraId="7DA389AC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Реализация педагогической игры осуществляется в следующей последовательности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14:paraId="05E595BB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14:paraId="53ADDF5B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ориентации игровой технологии:</w:t>
      </w:r>
    </w:p>
    <w:p w14:paraId="505E7748" w14:textId="69C1EC40" w:rsidR="00D80E5F" w:rsidRDefault="00D80E5F" w:rsidP="00D80E5F">
      <w:pPr>
        <w:shd w:val="clear" w:color="auto" w:fill="FFFFFF"/>
        <w:spacing w:after="0" w:line="330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-Дидактические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кругозора, познавательная деятельность, формирование определённых умений и навыков.</w:t>
      </w:r>
    </w:p>
    <w:p w14:paraId="5312DB19" w14:textId="2F5991CB" w:rsidR="00D80E5F" w:rsidRDefault="00D80E5F" w:rsidP="00D80E5F">
      <w:pPr>
        <w:shd w:val="clear" w:color="auto" w:fill="FFFFFF"/>
        <w:spacing w:after="0" w:line="330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оспитывающие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самостоятельности, воли, сотрудничества,</w:t>
      </w:r>
      <w:r w:rsidR="000F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коммуникативности.</w:t>
      </w:r>
    </w:p>
    <w:p w14:paraId="156C3509" w14:textId="77777777" w:rsidR="00D80E5F" w:rsidRDefault="00D80E5F" w:rsidP="00D80E5F">
      <w:pPr>
        <w:shd w:val="clear" w:color="auto" w:fill="FFFFFF"/>
        <w:spacing w:after="0" w:line="330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-Развивающи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 развитие внимания, памяти, речи, мышления, умения сравнивать, сопоставлять, находить аналогии, воображения, фантазии, творческих способностей, развитие мотивации учебной деятельности.</w:t>
      </w:r>
    </w:p>
    <w:p w14:paraId="733B63C5" w14:textId="77777777" w:rsidR="00D80E5F" w:rsidRDefault="00D80E5F" w:rsidP="00D80E5F">
      <w:pPr>
        <w:shd w:val="clear" w:color="auto" w:fill="FFFFFF"/>
        <w:spacing w:after="0" w:line="330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Социализирующие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приобщение к нормам и ценностям общества, адаптация к условиям среды, саморегуляция</w:t>
      </w:r>
    </w:p>
    <w:p w14:paraId="486F8409" w14:textId="42DA82A8" w:rsidR="00D80E5F" w:rsidRDefault="00D80E5F" w:rsidP="00D80E5F">
      <w:pPr>
        <w:shd w:val="clear" w:color="auto" w:fill="FFFFFF"/>
        <w:spacing w:after="0" w:line="330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Главный компонент игровой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непосредственное и систематическое общение педагога и детей</w:t>
      </w:r>
      <w:r w:rsidR="0038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ИКТ технологий.</w:t>
      </w:r>
    </w:p>
    <w:p w14:paraId="792936B1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Эффективное применение игровой технологии требует от педагогов знаний:</w:t>
      </w:r>
    </w:p>
    <w:p w14:paraId="3D2413F2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-технологического процесса всех видов игр</w:t>
      </w:r>
    </w:p>
    <w:p w14:paraId="2C1DF744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-грамотного руководства игрой.</w:t>
      </w:r>
    </w:p>
    <w:p w14:paraId="14A3C911" w14:textId="7C9EC43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Игра, как технологический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вид непродуктивной деятельности, мотив которой заключается в самом процессе, а целью является получение удовлетворения играющими</w:t>
      </w:r>
      <w:r w:rsidR="00E6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развития речи.</w:t>
      </w:r>
    </w:p>
    <w:p w14:paraId="6A655116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Структура игры как деятельности:</w:t>
      </w:r>
    </w:p>
    <w:p w14:paraId="4BE4B6DF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</w:p>
    <w:p w14:paraId="204868D9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</w:t>
      </w:r>
    </w:p>
    <w:p w14:paraId="14EB0C86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цели</w:t>
      </w:r>
    </w:p>
    <w:p w14:paraId="40CAABD5" w14:textId="77777777" w:rsidR="00AA688A" w:rsidRPr="00503E83" w:rsidRDefault="00AA688A" w:rsidP="00AA688A">
      <w:pPr>
        <w:pStyle w:val="articledecorationfirst"/>
        <w:shd w:val="clear" w:color="auto" w:fill="FFFFFF"/>
        <w:spacing w:before="360" w:beforeAutospacing="0" w:after="0" w:afterAutospacing="0"/>
        <w:rPr>
          <w:sz w:val="28"/>
          <w:szCs w:val="28"/>
        </w:rPr>
      </w:pPr>
      <w:r w:rsidRPr="00503E83">
        <w:rPr>
          <w:color w:val="000000"/>
          <w:sz w:val="28"/>
          <w:szCs w:val="28"/>
        </w:rPr>
        <w:t> </w:t>
      </w:r>
      <w:r w:rsidRPr="00503E83">
        <w:rPr>
          <w:b/>
          <w:bCs/>
          <w:sz w:val="28"/>
          <w:szCs w:val="28"/>
        </w:rPr>
        <w:t>Использование интерактивного </w:t>
      </w:r>
      <w:r w:rsidRPr="00503E83">
        <w:rPr>
          <w:sz w:val="28"/>
          <w:szCs w:val="28"/>
        </w:rPr>
        <w:t xml:space="preserve">стола/экрана помогает сделать коррекционно-развивающую работу увлекательной, динамичной, красочной, получить обратную связь с обучающимися. помогает решать многие коррекционные-образовательные задачи в обучении детей </w:t>
      </w:r>
      <w:r>
        <w:rPr>
          <w:sz w:val="28"/>
          <w:szCs w:val="28"/>
        </w:rPr>
        <w:t>с ТНР.</w:t>
      </w:r>
    </w:p>
    <w:p w14:paraId="3A2ED216" w14:textId="77777777" w:rsidR="00AA688A" w:rsidRPr="00503E83" w:rsidRDefault="00AA688A" w:rsidP="00AA68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это оборудование, учитель – 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воспитатели</w:t>
      </w:r>
      <w:r w:rsidRPr="0050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0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возможность эффективно проводить интерактивные занятия по коррекции речи направленные на формирование у детей правильного речевого дыхания, чистого произношения звуков, образной связной речи, богатого словарного запаса, правильного грамматического строя языка, а также знакомство со звуками и буквами, обучение чтению и решение других образовательных и воспитательных задач.</w:t>
      </w:r>
    </w:p>
    <w:p w14:paraId="313E6950" w14:textId="77777777" w:rsidR="00AA688A" w:rsidRPr="00503E83" w:rsidRDefault="00AA688A" w:rsidP="00AA68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строятся в виде игр и упражнений.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координирует работу воспитателей логопедической группы. </w:t>
      </w:r>
      <w:r w:rsidRPr="0050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предоставляются возможности для варьирования сюжетов и последовательности действий каждого задания в зависимости от особенностей конкретного ребенка и целей работы с ним.</w:t>
      </w:r>
    </w:p>
    <w:p w14:paraId="425AFB4D" w14:textId="77777777" w:rsidR="00AA688A" w:rsidRDefault="00AA688A" w:rsidP="00AA688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84C334B" w14:textId="77777777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E588A14" w14:textId="37679FA0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положения: «Не рядом, не над ним, а вместе!». Его цель- содействовать становлению ребенка как личности.</w:t>
      </w:r>
    </w:p>
    <w:p w14:paraId="1D63911F" w14:textId="0FD80CAC" w:rsidR="00AA688A" w:rsidRPr="00AA688A" w:rsidRDefault="00AA688A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AA68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Имеющиеся игры в МБДОУ Жирновском д/с «Росинка» для логопедического комплекса:</w:t>
      </w:r>
    </w:p>
    <w:p w14:paraId="65B60631" w14:textId="1DD2FE49" w:rsidR="00D80E5F" w:rsidRDefault="00D80E5F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A68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«Лабиринт»</w:t>
      </w:r>
    </w:p>
    <w:p w14:paraId="4271EEA4" w14:textId="20118B27" w:rsidR="00AA688A" w:rsidRDefault="00AA688A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«Аленький цветочек»</w:t>
      </w:r>
    </w:p>
    <w:p w14:paraId="5C1407CC" w14:textId="10D763B4" w:rsidR="00AA688A" w:rsidRDefault="00AA688A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«Заколдованная картина», </w:t>
      </w:r>
    </w:p>
    <w:p w14:paraId="0D263A01" w14:textId="776740E7" w:rsidR="00AA688A" w:rsidRDefault="00AA688A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«Попугай»,</w:t>
      </w:r>
    </w:p>
    <w:p w14:paraId="4F31D1AE" w14:textId="1812C1A7" w:rsidR="00AA688A" w:rsidRDefault="00AA688A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«Грибники»,</w:t>
      </w:r>
    </w:p>
    <w:p w14:paraId="229BCFA7" w14:textId="70A26818" w:rsidR="00AA688A" w:rsidRDefault="00AA688A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«Бедный дракончик»,</w:t>
      </w:r>
    </w:p>
    <w:p w14:paraId="218045E0" w14:textId="227C8E0D" w:rsidR="00AA688A" w:rsidRDefault="00AA688A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«Меткий стрелок»,</w:t>
      </w:r>
    </w:p>
    <w:p w14:paraId="1F624FE8" w14:textId="2330F0C5" w:rsidR="00AA688A" w:rsidRDefault="00AA688A" w:rsidP="00D8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«Сорока-белобока» и другие.</w:t>
      </w:r>
    </w:p>
    <w:p w14:paraId="27917B67" w14:textId="68FA6F3C" w:rsidR="00AA688A" w:rsidRDefault="00AA688A" w:rsidP="00D80E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эти  и другие игры служат для развития фонематического слуха, автоматизации звуков, соотнесения звука и буквы, дифференциации звуков</w:t>
      </w:r>
      <w:r w:rsidR="00FB0E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sectPr w:rsidR="00AA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B9"/>
    <w:rsid w:val="000F5EF0"/>
    <w:rsid w:val="001B7FB9"/>
    <w:rsid w:val="00386163"/>
    <w:rsid w:val="00503E83"/>
    <w:rsid w:val="00AA688A"/>
    <w:rsid w:val="00C8724E"/>
    <w:rsid w:val="00D23CD3"/>
    <w:rsid w:val="00D80E5F"/>
    <w:rsid w:val="00E66D60"/>
    <w:rsid w:val="00E77EE9"/>
    <w:rsid w:val="00FB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1F5E"/>
  <w15:chartTrackingRefBased/>
  <w15:docId w15:val="{FB81E20D-FFDB-45F8-B92F-5EB0C93A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5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2024-03-27T07:55:00Z</dcterms:created>
  <dcterms:modified xsi:type="dcterms:W3CDTF">2024-03-27T10:44:00Z</dcterms:modified>
</cp:coreProperties>
</file>